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07" w:rsidRPr="00963639" w:rsidRDefault="0029263B" w:rsidP="00963639">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noProof/>
          <w:color w:val="000000"/>
          <w:lang w:eastAsia="en-GB"/>
        </w:rPr>
        <w:drawing>
          <wp:anchor distT="36576" distB="36576" distL="36576" distR="36576" simplePos="0" relativeHeight="251658240" behindDoc="0" locked="0" layoutInCell="1" allowOverlap="1">
            <wp:simplePos x="0" y="0"/>
            <wp:positionH relativeFrom="column">
              <wp:posOffset>4719955</wp:posOffset>
            </wp:positionH>
            <wp:positionV relativeFrom="paragraph">
              <wp:posOffset>-612775</wp:posOffset>
            </wp:positionV>
            <wp:extent cx="1316355" cy="1521460"/>
            <wp:effectExtent l="0" t="0" r="0" b="2540"/>
            <wp:wrapNone/>
            <wp:docPr id="1" name="Picture 1" descr="swaythling%20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ythling%20logo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355" cy="152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lang w:eastAsia="en-GB"/>
        </w:rPr>
        <w:t>Closing Date: </w:t>
      </w:r>
      <w:r w:rsidR="00EF3E03">
        <w:rPr>
          <w:rFonts w:ascii="Arial" w:eastAsia="Times New Roman" w:hAnsi="Arial" w:cs="Arial"/>
          <w:color w:val="000000"/>
          <w:lang w:eastAsia="en-GB"/>
        </w:rPr>
        <w:t>2</w:t>
      </w:r>
      <w:r w:rsidR="00963639">
        <w:rPr>
          <w:rFonts w:ascii="Arial" w:eastAsia="Times New Roman" w:hAnsi="Arial" w:cs="Arial"/>
          <w:color w:val="000000"/>
          <w:lang w:eastAsia="en-GB"/>
        </w:rPr>
        <w:t>3</w:t>
      </w:r>
      <w:r w:rsidR="00963639" w:rsidRPr="00963639">
        <w:rPr>
          <w:rFonts w:ascii="Arial" w:eastAsia="Times New Roman" w:hAnsi="Arial" w:cs="Arial"/>
          <w:color w:val="000000"/>
          <w:vertAlign w:val="superscript"/>
          <w:lang w:eastAsia="en-GB"/>
        </w:rPr>
        <w:t>rd</w:t>
      </w:r>
      <w:r w:rsidR="00963639">
        <w:rPr>
          <w:rFonts w:ascii="Arial" w:eastAsia="Times New Roman" w:hAnsi="Arial" w:cs="Arial"/>
          <w:color w:val="000000"/>
          <w:lang w:eastAsia="en-GB"/>
        </w:rPr>
        <w:t xml:space="preserve"> </w:t>
      </w:r>
      <w:r w:rsidR="00EF3E03" w:rsidRPr="00963639">
        <w:rPr>
          <w:rFonts w:ascii="Arial" w:eastAsia="Times New Roman" w:hAnsi="Arial" w:cs="Arial"/>
          <w:color w:val="000000"/>
          <w:lang w:eastAsia="en-GB"/>
        </w:rPr>
        <w:t>May 202</w:t>
      </w:r>
      <w:r w:rsidR="00963639" w:rsidRPr="00963639">
        <w:rPr>
          <w:rFonts w:ascii="Arial" w:eastAsia="Times New Roman" w:hAnsi="Arial" w:cs="Arial"/>
          <w:color w:val="000000"/>
          <w:lang w:eastAsia="en-GB"/>
        </w:rPr>
        <w:t>2</w:t>
      </w:r>
      <w:r w:rsidR="003613B3">
        <w:rPr>
          <w:rFonts w:ascii="Arial" w:eastAsia="Times New Roman" w:hAnsi="Arial" w:cs="Arial"/>
          <w:color w:val="000000"/>
          <w:lang w:eastAsia="en-GB"/>
        </w:rPr>
        <w:t xml:space="preserve"> (</w:t>
      </w:r>
      <w:bookmarkStart w:id="0" w:name="_GoBack"/>
      <w:bookmarkEnd w:id="0"/>
      <w:r w:rsidR="003613B3">
        <w:rPr>
          <w:rFonts w:ascii="Arial" w:eastAsia="Times New Roman" w:hAnsi="Arial" w:cs="Arial"/>
          <w:color w:val="000000"/>
          <w:lang w:eastAsia="en-GB"/>
        </w:rPr>
        <w:t>12 noon)</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Interview Date(s): </w:t>
      </w:r>
      <w:r w:rsidR="00EF3E03">
        <w:rPr>
          <w:rFonts w:ascii="Arial" w:eastAsia="Times New Roman" w:hAnsi="Arial" w:cs="Arial"/>
          <w:bCs/>
          <w:color w:val="000000"/>
          <w:lang w:eastAsia="en-GB"/>
        </w:rPr>
        <w:t>2</w:t>
      </w:r>
      <w:r w:rsidR="00963639">
        <w:rPr>
          <w:rFonts w:ascii="Arial" w:eastAsia="Times New Roman" w:hAnsi="Arial" w:cs="Arial"/>
          <w:bCs/>
          <w:color w:val="000000"/>
          <w:lang w:eastAsia="en-GB"/>
        </w:rPr>
        <w:t>7</w:t>
      </w:r>
      <w:r w:rsidR="00963639" w:rsidRPr="00963639">
        <w:rPr>
          <w:rFonts w:ascii="Arial" w:eastAsia="Times New Roman" w:hAnsi="Arial" w:cs="Arial"/>
          <w:bCs/>
          <w:color w:val="000000"/>
          <w:vertAlign w:val="superscript"/>
          <w:lang w:eastAsia="en-GB"/>
        </w:rPr>
        <w:t>th</w:t>
      </w:r>
      <w:r w:rsidR="00963639">
        <w:rPr>
          <w:rFonts w:ascii="Arial" w:eastAsia="Times New Roman" w:hAnsi="Arial" w:cs="Arial"/>
          <w:bCs/>
          <w:color w:val="000000"/>
          <w:lang w:eastAsia="en-GB"/>
        </w:rPr>
        <w:t xml:space="preserve"> May 2022</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Job Start Date: </w:t>
      </w:r>
      <w:r w:rsidR="00BA0F00" w:rsidRPr="00BA0F00">
        <w:rPr>
          <w:rFonts w:ascii="Arial" w:eastAsia="Times New Roman" w:hAnsi="Arial" w:cs="Arial"/>
          <w:bCs/>
          <w:color w:val="000000"/>
          <w:lang w:eastAsia="en-GB"/>
        </w:rPr>
        <w:t>September</w:t>
      </w:r>
      <w:r w:rsidR="00D22742">
        <w:rPr>
          <w:rFonts w:ascii="Arial" w:eastAsia="Times New Roman" w:hAnsi="Arial" w:cs="Arial"/>
          <w:color w:val="000000"/>
          <w:lang w:eastAsia="en-GB"/>
        </w:rPr>
        <w:t xml:space="preserve"> 20</w:t>
      </w:r>
      <w:r w:rsidR="000A7A9E">
        <w:rPr>
          <w:rFonts w:ascii="Arial" w:eastAsia="Times New Roman" w:hAnsi="Arial" w:cs="Arial"/>
          <w:color w:val="000000"/>
          <w:lang w:eastAsia="en-GB"/>
        </w:rPr>
        <w:t>2</w:t>
      </w:r>
      <w:r w:rsidR="00963639">
        <w:rPr>
          <w:rFonts w:ascii="Arial" w:eastAsia="Times New Roman" w:hAnsi="Arial" w:cs="Arial"/>
          <w:color w:val="000000"/>
          <w:lang w:eastAsia="en-GB"/>
        </w:rPr>
        <w:t>2</w:t>
      </w:r>
    </w:p>
    <w:p w:rsidR="00BA0F00" w:rsidRPr="00BA0F00"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Contract/Hours: </w:t>
      </w:r>
      <w:r w:rsidR="005849CD" w:rsidRPr="005849CD">
        <w:rPr>
          <w:rFonts w:ascii="Arial" w:eastAsia="Times New Roman" w:hAnsi="Arial" w:cs="Arial"/>
          <w:bCs/>
          <w:color w:val="000000"/>
          <w:lang w:eastAsia="en-GB"/>
        </w:rPr>
        <w:t>Full time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Salary Type: </w:t>
      </w:r>
      <w:r>
        <w:rPr>
          <w:rFonts w:ascii="Arial" w:eastAsia="Times New Roman" w:hAnsi="Arial" w:cs="Arial"/>
          <w:color w:val="000000"/>
          <w:lang w:eastAsia="en-GB"/>
        </w:rPr>
        <w:t>Main Pay Range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Hours of Work: </w:t>
      </w:r>
      <w:r>
        <w:rPr>
          <w:rFonts w:ascii="Arial" w:eastAsia="Times New Roman" w:hAnsi="Arial" w:cs="Arial"/>
          <w:color w:val="000000"/>
          <w:lang w:eastAsia="en-GB"/>
        </w:rPr>
        <w:t>Full time</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color w:val="000000"/>
          <w:lang w:eastAsia="en-GB"/>
        </w:rPr>
        <w:t>Location of Role: </w:t>
      </w:r>
      <w:r>
        <w:rPr>
          <w:rFonts w:ascii="Arial" w:eastAsia="Times New Roman" w:hAnsi="Arial" w:cs="Arial"/>
          <w:color w:val="000000"/>
          <w:lang w:eastAsia="en-GB"/>
        </w:rPr>
        <w:t>Swaythling Primary School, Southampton</w:t>
      </w:r>
    </w:p>
    <w:p w:rsidR="00610507" w:rsidRDefault="0029263B">
      <w:pPr>
        <w:numPr>
          <w:ilvl w:val="0"/>
          <w:numId w:val="1"/>
        </w:numPr>
        <w:spacing w:after="75" w:line="240" w:lineRule="auto"/>
        <w:ind w:left="0"/>
        <w:rPr>
          <w:rFonts w:ascii="Arial" w:eastAsia="Times New Roman" w:hAnsi="Arial" w:cs="Arial"/>
          <w:color w:val="000000"/>
          <w:lang w:eastAsia="en-GB"/>
        </w:rPr>
      </w:pPr>
      <w:r>
        <w:rPr>
          <w:rFonts w:ascii="Arial" w:eastAsia="Times New Roman" w:hAnsi="Arial" w:cs="Arial"/>
          <w:b/>
          <w:bCs/>
          <w:lang w:eastAsia="en-GB"/>
        </w:rPr>
        <w:t>Contact e-mail address</w:t>
      </w:r>
      <w:r>
        <w:rPr>
          <w:rFonts w:ascii="Arial" w:eastAsia="Times New Roman" w:hAnsi="Arial" w:cs="Arial"/>
          <w:b/>
          <w:bCs/>
          <w:color w:val="000000"/>
          <w:lang w:eastAsia="en-GB"/>
        </w:rPr>
        <w:t>: </w:t>
      </w:r>
      <w:hyperlink r:id="rId6" w:history="1">
        <w:r>
          <w:rPr>
            <w:rStyle w:val="Hyperlink"/>
            <w:rFonts w:ascii="Arial" w:eastAsia="Times New Roman" w:hAnsi="Arial" w:cs="Arial"/>
            <w:lang w:eastAsia="en-GB"/>
          </w:rPr>
          <w:t>info@swaythlingprimary.org</w:t>
        </w:r>
      </w:hyperlink>
    </w:p>
    <w:p w:rsidR="00610507" w:rsidRDefault="0029263B">
      <w:pPr>
        <w:spacing w:before="225" w:after="30" w:line="240" w:lineRule="auto"/>
        <w:outlineLvl w:val="2"/>
        <w:rPr>
          <w:rFonts w:ascii="Arial" w:eastAsia="Times New Roman" w:hAnsi="Arial" w:cs="Arial"/>
          <w:b/>
          <w:bCs/>
          <w:color w:val="0000FF"/>
          <w:lang w:eastAsia="en-GB"/>
        </w:rPr>
      </w:pPr>
      <w:r>
        <w:rPr>
          <w:rFonts w:ascii="Arial" w:eastAsia="Times New Roman" w:hAnsi="Arial" w:cs="Arial"/>
          <w:b/>
          <w:bCs/>
          <w:color w:val="0000FF"/>
          <w:lang w:eastAsia="en-GB"/>
        </w:rPr>
        <w:t>Job/Person Summary</w:t>
      </w:r>
      <w:r w:rsidR="001722C3">
        <w:rPr>
          <w:rFonts w:ascii="Arial" w:eastAsia="Times New Roman" w:hAnsi="Arial" w:cs="Arial"/>
          <w:b/>
          <w:bCs/>
          <w:color w:val="0000FF"/>
          <w:lang w:eastAsia="en-GB"/>
        </w:rPr>
        <w:t xml:space="preserve"> </w:t>
      </w:r>
    </w:p>
    <w:p w:rsidR="00610507" w:rsidRDefault="0029263B">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t>We are seeking to appoint an enthusiastic teacher to join our popular community school.</w:t>
      </w:r>
    </w:p>
    <w:p w:rsidR="00ED7A45" w:rsidRDefault="00ED7A45">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t>The school is a part of the Aspire Community Trust- a co-operative trust of city</w:t>
      </w:r>
      <w:r w:rsidR="000443D3">
        <w:rPr>
          <w:rFonts w:ascii="Arial" w:eastAsia="Times New Roman" w:hAnsi="Arial" w:cs="Arial"/>
          <w:color w:val="000000"/>
          <w:lang w:eastAsia="en-GB"/>
        </w:rPr>
        <w:t xml:space="preserve"> maintained</w:t>
      </w:r>
      <w:r>
        <w:rPr>
          <w:rFonts w:ascii="Arial" w:eastAsia="Times New Roman" w:hAnsi="Arial" w:cs="Arial"/>
          <w:color w:val="000000"/>
          <w:lang w:eastAsia="en-GB"/>
        </w:rPr>
        <w:t xml:space="preserve"> schools</w:t>
      </w:r>
    </w:p>
    <w:p w:rsidR="00ED7A45" w:rsidRDefault="00ED7A45">
      <w:pPr>
        <w:spacing w:before="60" w:after="195" w:line="240" w:lineRule="auto"/>
        <w:rPr>
          <w:rFonts w:ascii="Arial" w:eastAsia="Times New Roman" w:hAnsi="Arial" w:cs="Arial"/>
          <w:color w:val="000000"/>
          <w:lang w:eastAsia="en-GB"/>
        </w:rPr>
      </w:pPr>
      <w:r w:rsidRPr="00ED7A45">
        <w:rPr>
          <w:rFonts w:ascii="Arial" w:eastAsia="Times New Roman" w:hAnsi="Arial" w:cs="Arial"/>
          <w:b/>
          <w:color w:val="000000"/>
          <w:lang w:eastAsia="en-GB"/>
        </w:rPr>
        <w:t>What is it like to attend this school?</w:t>
      </w:r>
      <w:r w:rsidRPr="00ED7A45">
        <w:rPr>
          <w:rFonts w:ascii="Arial" w:eastAsia="Times New Roman" w:hAnsi="Arial" w:cs="Arial"/>
          <w:color w:val="000000"/>
          <w:lang w:eastAsia="en-GB"/>
        </w:rPr>
        <w:t xml:space="preserve"> Pupils are happy and enjoy learning. They like coming to school because teachers help them to understand what they are learning. Pupils benefit from the many trips and visitors to the school that bring their learning to life.</w:t>
      </w:r>
      <w:r>
        <w:rPr>
          <w:rFonts w:ascii="Arial" w:eastAsia="Times New Roman" w:hAnsi="Arial" w:cs="Arial"/>
          <w:color w:val="000000"/>
          <w:lang w:eastAsia="en-GB"/>
        </w:rPr>
        <w:t xml:space="preserve"> (OFSTED 2020)</w:t>
      </w:r>
    </w:p>
    <w:p w:rsidR="00610507" w:rsidRDefault="0029263B">
      <w:pPr>
        <w:spacing w:before="60" w:after="195" w:line="240" w:lineRule="auto"/>
        <w:rPr>
          <w:rFonts w:ascii="Arial" w:eastAsia="Times New Roman" w:hAnsi="Arial" w:cs="Arial"/>
          <w:b/>
          <w:lang w:eastAsia="en-GB"/>
        </w:rPr>
      </w:pPr>
      <w:r>
        <w:rPr>
          <w:rFonts w:ascii="Arial" w:eastAsia="Times New Roman" w:hAnsi="Arial" w:cs="Arial"/>
          <w:b/>
          <w:lang w:eastAsia="en-GB"/>
        </w:rPr>
        <w:t>We are seeking to recruit a great teacher who:</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a reflective practitioner who motivates</w:t>
      </w:r>
      <w:r w:rsidR="00ED7A45">
        <w:rPr>
          <w:rFonts w:ascii="Arial" w:eastAsia="Times New Roman" w:hAnsi="Arial" w:cs="Arial"/>
          <w:color w:val="000000"/>
          <w:lang w:eastAsia="en-GB"/>
        </w:rPr>
        <w:t xml:space="preserve"> and challenges</w:t>
      </w:r>
      <w:r>
        <w:rPr>
          <w:rFonts w:ascii="Arial" w:eastAsia="Times New Roman" w:hAnsi="Arial" w:cs="Arial"/>
          <w:color w:val="000000"/>
          <w:lang w:eastAsia="en-GB"/>
        </w:rPr>
        <w:t xml:space="preserve"> children to </w:t>
      </w:r>
      <w:r w:rsidR="00ED7A45">
        <w:rPr>
          <w:rFonts w:ascii="Arial" w:eastAsia="Times New Roman" w:hAnsi="Arial" w:cs="Arial"/>
          <w:color w:val="000000"/>
          <w:lang w:eastAsia="en-GB"/>
        </w:rPr>
        <w:t>be</w:t>
      </w:r>
      <w:r>
        <w:rPr>
          <w:rFonts w:ascii="Arial" w:eastAsia="Times New Roman" w:hAnsi="Arial" w:cs="Arial"/>
          <w:color w:val="000000"/>
          <w:lang w:eastAsia="en-GB"/>
        </w:rPr>
        <w:t xml:space="preserve"> their </w:t>
      </w:r>
      <w:proofErr w:type="gramStart"/>
      <w:r>
        <w:rPr>
          <w:rFonts w:ascii="Arial" w:eastAsia="Times New Roman" w:hAnsi="Arial" w:cs="Arial"/>
          <w:color w:val="000000"/>
          <w:lang w:eastAsia="en-GB"/>
        </w:rPr>
        <w:t>best</w:t>
      </w:r>
      <w:proofErr w:type="gramEnd"/>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high personal standards and sets high expectations of achievement</w:t>
      </w:r>
      <w:r w:rsidR="00ED7A45">
        <w:rPr>
          <w:rFonts w:ascii="Arial" w:eastAsia="Times New Roman" w:hAnsi="Arial" w:cs="Arial"/>
          <w:color w:val="000000"/>
          <w:lang w:eastAsia="en-GB"/>
        </w:rPr>
        <w:t>, character</w:t>
      </w:r>
      <w:r>
        <w:rPr>
          <w:rFonts w:ascii="Arial" w:eastAsia="Times New Roman" w:hAnsi="Arial" w:cs="Arial"/>
          <w:color w:val="000000"/>
          <w:lang w:eastAsia="en-GB"/>
        </w:rPr>
        <w:t xml:space="preserve"> and behaviour for all </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 xml:space="preserve">Has a </w:t>
      </w:r>
      <w:r w:rsidR="00ED7A45">
        <w:rPr>
          <w:rFonts w:ascii="Arial" w:eastAsia="Times New Roman" w:hAnsi="Arial" w:cs="Arial"/>
          <w:color w:val="000000"/>
          <w:lang w:eastAsia="en-GB"/>
        </w:rPr>
        <w:t>drive to understand</w:t>
      </w:r>
      <w:r>
        <w:rPr>
          <w:rFonts w:ascii="Arial" w:eastAsia="Times New Roman" w:hAnsi="Arial" w:cs="Arial"/>
          <w:color w:val="000000"/>
          <w:lang w:eastAsia="en-GB"/>
        </w:rPr>
        <w:t xml:space="preserve"> how all children learn best and demonstrates </w:t>
      </w:r>
      <w:r w:rsidR="00ED7A45">
        <w:rPr>
          <w:rFonts w:ascii="Arial" w:eastAsia="Times New Roman" w:hAnsi="Arial" w:cs="Arial"/>
          <w:color w:val="000000"/>
          <w:lang w:eastAsia="en-GB"/>
        </w:rPr>
        <w:t>great learning themselves</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 xml:space="preserve">Is hardworking and committed to create a </w:t>
      </w:r>
      <w:r w:rsidR="00ED7A45">
        <w:rPr>
          <w:rFonts w:ascii="Arial" w:eastAsia="Times New Roman" w:hAnsi="Arial" w:cs="Arial"/>
          <w:color w:val="000000"/>
          <w:lang w:eastAsia="en-GB"/>
        </w:rPr>
        <w:t>rich</w:t>
      </w:r>
      <w:r>
        <w:rPr>
          <w:rFonts w:ascii="Arial" w:eastAsia="Times New Roman" w:hAnsi="Arial" w:cs="Arial"/>
          <w:color w:val="000000"/>
          <w:lang w:eastAsia="en-GB"/>
        </w:rPr>
        <w:t xml:space="preserve"> learning environment</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Demonstrates  flexibility, integrity, resilience and initiative</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a good sense of humour</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able to work effectively as part of a team</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Is creative in their approach t</w:t>
      </w:r>
      <w:r w:rsidR="00ED7A45">
        <w:rPr>
          <w:rFonts w:ascii="Arial" w:eastAsia="Times New Roman" w:hAnsi="Arial" w:cs="Arial"/>
          <w:color w:val="000000"/>
          <w:lang w:eastAsia="en-GB"/>
        </w:rPr>
        <w:t>o</w:t>
      </w:r>
      <w:r>
        <w:rPr>
          <w:rFonts w:ascii="Arial" w:eastAsia="Times New Roman" w:hAnsi="Arial" w:cs="Arial"/>
          <w:color w:val="000000"/>
          <w:lang w:eastAsia="en-GB"/>
        </w:rPr>
        <w:t xml:space="preserve"> a </w:t>
      </w:r>
      <w:r w:rsidR="00ED7A45">
        <w:rPr>
          <w:rFonts w:ascii="Arial" w:eastAsia="Times New Roman" w:hAnsi="Arial" w:cs="Arial"/>
          <w:color w:val="000000"/>
          <w:lang w:eastAsia="en-GB"/>
        </w:rPr>
        <w:t>rich</w:t>
      </w:r>
      <w:r>
        <w:rPr>
          <w:rFonts w:ascii="Arial" w:eastAsia="Times New Roman" w:hAnsi="Arial" w:cs="Arial"/>
          <w:color w:val="000000"/>
          <w:lang w:eastAsia="en-GB"/>
        </w:rPr>
        <w:t xml:space="preserve"> curriculum.</w:t>
      </w:r>
    </w:p>
    <w:p w:rsidR="00610507" w:rsidRDefault="0029263B">
      <w:pPr>
        <w:numPr>
          <w:ilvl w:val="0"/>
          <w:numId w:val="5"/>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Has excellent communication, organisational and interpersonal skills.</w:t>
      </w:r>
    </w:p>
    <w:p w:rsidR="00532C1C" w:rsidRDefault="00532C1C" w:rsidP="00532C1C">
      <w:pPr>
        <w:spacing w:after="75" w:line="240" w:lineRule="auto"/>
        <w:rPr>
          <w:rFonts w:ascii="Arial" w:eastAsia="Times New Roman" w:hAnsi="Arial" w:cs="Arial"/>
          <w:color w:val="000000"/>
          <w:lang w:eastAsia="en-GB"/>
        </w:rPr>
      </w:pPr>
    </w:p>
    <w:p w:rsidR="00610507" w:rsidRPr="00532C1C" w:rsidRDefault="0029263B">
      <w:pPr>
        <w:spacing w:before="60" w:after="195" w:line="240" w:lineRule="auto"/>
        <w:rPr>
          <w:rFonts w:ascii="Arial" w:eastAsia="Times New Roman" w:hAnsi="Arial" w:cs="Arial"/>
          <w:b/>
          <w:color w:val="000000"/>
          <w:lang w:eastAsia="en-GB"/>
        </w:rPr>
      </w:pPr>
      <w:r w:rsidRPr="00532C1C">
        <w:rPr>
          <w:rFonts w:ascii="Arial" w:eastAsia="Times New Roman" w:hAnsi="Arial" w:cs="Arial"/>
          <w:b/>
          <w:color w:val="000000"/>
          <w:lang w:eastAsia="en-GB"/>
        </w:rPr>
        <w:t>We can offer you:</w:t>
      </w:r>
    </w:p>
    <w:p w:rsidR="00532C1C" w:rsidRDefault="0029263B" w:rsidP="00532C1C">
      <w:pPr>
        <w:numPr>
          <w:ilvl w:val="0"/>
          <w:numId w:val="3"/>
        </w:numPr>
        <w:spacing w:after="75" w:line="240" w:lineRule="auto"/>
        <w:ind w:left="0"/>
        <w:rPr>
          <w:rFonts w:ascii="Arial" w:eastAsia="Times New Roman" w:hAnsi="Arial" w:cs="Arial"/>
          <w:color w:val="000000"/>
          <w:lang w:eastAsia="en-GB"/>
        </w:rPr>
      </w:pPr>
      <w:r w:rsidRPr="00532C1C">
        <w:rPr>
          <w:rFonts w:ascii="Arial" w:eastAsia="Times New Roman" w:hAnsi="Arial" w:cs="Arial"/>
          <w:color w:val="000000"/>
          <w:lang w:eastAsia="en-GB"/>
        </w:rPr>
        <w:t>The opportunity to work in a</w:t>
      </w:r>
      <w:r w:rsidR="00532C1C" w:rsidRPr="00532C1C">
        <w:rPr>
          <w:rFonts w:ascii="Arial" w:eastAsia="Times New Roman" w:hAnsi="Arial" w:cs="Arial"/>
          <w:color w:val="000000"/>
          <w:lang w:eastAsia="en-GB"/>
        </w:rPr>
        <w:t>n exciting learning environment</w:t>
      </w:r>
      <w:r w:rsidR="000443D3">
        <w:rPr>
          <w:rFonts w:ascii="Arial" w:eastAsia="Times New Roman" w:hAnsi="Arial" w:cs="Arial"/>
          <w:color w:val="000000"/>
          <w:lang w:eastAsia="en-GB"/>
        </w:rPr>
        <w:t>, as part of a trust which includes primary, infants and nursery, special, junior, secondary and special schools, who all work together in genuine collaboration</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A caring, friendly environment where there is a genuine commitment to raising standards of learning for all</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The chance to make a real difference to the lives of our pupils</w:t>
      </w:r>
      <w:r w:rsidR="00F14A42">
        <w:rPr>
          <w:rFonts w:ascii="Arial" w:eastAsia="Times New Roman" w:hAnsi="Arial" w:cs="Arial"/>
          <w:color w:val="000000"/>
          <w:lang w:eastAsia="en-GB"/>
        </w:rPr>
        <w:t xml:space="preserve"> and their families</w:t>
      </w:r>
    </w:p>
    <w:p w:rsidR="00610507" w:rsidRDefault="0029263B">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A strong, professional team of enthusiastic staff to work alongside you within a supportive and constructive ethos where CPD is a very high priority.</w:t>
      </w:r>
    </w:p>
    <w:p w:rsidR="000443D3" w:rsidRDefault="000443D3">
      <w:pPr>
        <w:numPr>
          <w:ilvl w:val="0"/>
          <w:numId w:val="3"/>
        </w:numPr>
        <w:spacing w:after="75" w:line="240" w:lineRule="auto"/>
        <w:ind w:left="0"/>
        <w:rPr>
          <w:rFonts w:ascii="Arial" w:eastAsia="Times New Roman" w:hAnsi="Arial" w:cs="Arial"/>
          <w:color w:val="000000"/>
          <w:lang w:eastAsia="en-GB"/>
        </w:rPr>
      </w:pPr>
      <w:r>
        <w:rPr>
          <w:rFonts w:ascii="Arial" w:eastAsia="Times New Roman" w:hAnsi="Arial" w:cs="Arial"/>
          <w:color w:val="000000"/>
          <w:lang w:eastAsia="en-GB"/>
        </w:rPr>
        <w:t>Exceptional CPD and promotion opportunities made possible by our membership of the trust.</w:t>
      </w:r>
    </w:p>
    <w:p w:rsidR="00610507" w:rsidRDefault="00610507">
      <w:pPr>
        <w:spacing w:after="75" w:line="240" w:lineRule="auto"/>
        <w:rPr>
          <w:rFonts w:ascii="Arial" w:eastAsia="Times New Roman" w:hAnsi="Arial" w:cs="Arial"/>
          <w:color w:val="000000"/>
          <w:lang w:eastAsia="en-GB"/>
        </w:rPr>
      </w:pPr>
    </w:p>
    <w:p w:rsidR="00610507" w:rsidRDefault="0029263B">
      <w:pPr>
        <w:spacing w:before="60" w:after="195"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Our teachers and support staff are professional, committed and excited about all our school has to offer, so we would be very interested to receive applications from similar individuals, whether highly experienced or recently qualified.</w:t>
      </w:r>
    </w:p>
    <w:p w:rsidR="00610507" w:rsidRDefault="0029263B">
      <w:pPr>
        <w:spacing w:before="225" w:after="30" w:line="240" w:lineRule="auto"/>
        <w:outlineLvl w:val="2"/>
        <w:rPr>
          <w:rFonts w:ascii="Arial" w:eastAsia="Times New Roman" w:hAnsi="Arial" w:cs="Arial"/>
          <w:b/>
          <w:bCs/>
          <w:color w:val="0000FF"/>
          <w:lang w:eastAsia="en-GB"/>
        </w:rPr>
      </w:pPr>
      <w:r>
        <w:rPr>
          <w:rFonts w:ascii="Arial" w:eastAsia="Times New Roman" w:hAnsi="Arial" w:cs="Arial"/>
          <w:b/>
          <w:bCs/>
          <w:color w:val="0000FF"/>
          <w:lang w:eastAsia="en-GB"/>
        </w:rPr>
        <w:t>Application Procedure</w:t>
      </w:r>
    </w:p>
    <w:p w:rsidR="00610507" w:rsidRDefault="0029263B">
      <w:pPr>
        <w:spacing w:before="60" w:after="195" w:line="240" w:lineRule="auto"/>
      </w:pPr>
      <w:r>
        <w:rPr>
          <w:rFonts w:ascii="Arial" w:eastAsia="Times New Roman" w:hAnsi="Arial" w:cs="Arial"/>
          <w:color w:val="000000"/>
          <w:lang w:eastAsia="en-GB"/>
        </w:rPr>
        <w:t xml:space="preserve">Application packs are available on the school website </w:t>
      </w:r>
      <w:hyperlink r:id="rId7" w:history="1">
        <w:r w:rsidR="00494562" w:rsidRPr="007641EB">
          <w:rPr>
            <w:rStyle w:val="Hyperlink"/>
          </w:rPr>
          <w:t>https://swaythlingprimary.net/vacancies/</w:t>
        </w:r>
      </w:hyperlink>
      <w:r>
        <w:rPr>
          <w:rFonts w:ascii="Arial" w:eastAsia="Times New Roman" w:hAnsi="Arial" w:cs="Arial"/>
          <w:color w:val="000000"/>
          <w:lang w:eastAsia="en-GB"/>
        </w:rPr>
        <w:t xml:space="preserve"> or you can request a pack by emailing </w:t>
      </w:r>
      <w:hyperlink r:id="rId8" w:history="1">
        <w:r w:rsidR="00963639" w:rsidRPr="00D737D8">
          <w:rPr>
            <w:rStyle w:val="Hyperlink"/>
            <w:rFonts w:ascii="Arial" w:eastAsia="Times New Roman" w:hAnsi="Arial" w:cs="Arial"/>
            <w:lang w:eastAsia="en-GB"/>
          </w:rPr>
          <w:t>recruitment@swaythlingprimary.org</w:t>
        </w:r>
      </w:hyperlink>
      <w:r>
        <w:rPr>
          <w:rFonts w:ascii="Arial" w:eastAsia="Times New Roman" w:hAnsi="Arial" w:cs="Arial"/>
          <w:color w:val="000000"/>
          <w:lang w:eastAsia="en-GB"/>
        </w:rPr>
        <w:t>.  If you require further details or wish to arrange a school visit please call the School Office on 023 8055 2252.</w:t>
      </w:r>
    </w:p>
    <w:sectPr w:rsidR="00610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A62BC"/>
    <w:multiLevelType w:val="multilevel"/>
    <w:tmpl w:val="33F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9044D"/>
    <w:multiLevelType w:val="multilevel"/>
    <w:tmpl w:val="665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E1CEB"/>
    <w:multiLevelType w:val="multilevel"/>
    <w:tmpl w:val="544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A0465"/>
    <w:multiLevelType w:val="multilevel"/>
    <w:tmpl w:val="896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30BA9"/>
    <w:multiLevelType w:val="multilevel"/>
    <w:tmpl w:val="0A0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07"/>
    <w:rsid w:val="000443D3"/>
    <w:rsid w:val="000A7A9E"/>
    <w:rsid w:val="001722C3"/>
    <w:rsid w:val="0029263B"/>
    <w:rsid w:val="003613B3"/>
    <w:rsid w:val="003735D3"/>
    <w:rsid w:val="00494562"/>
    <w:rsid w:val="004B3EEE"/>
    <w:rsid w:val="00532C1C"/>
    <w:rsid w:val="005849CD"/>
    <w:rsid w:val="00610507"/>
    <w:rsid w:val="008B6C07"/>
    <w:rsid w:val="00963639"/>
    <w:rsid w:val="00B9297D"/>
    <w:rsid w:val="00BA0F00"/>
    <w:rsid w:val="00D22742"/>
    <w:rsid w:val="00E505A2"/>
    <w:rsid w:val="00ED0B67"/>
    <w:rsid w:val="00ED7A45"/>
    <w:rsid w:val="00EF3E03"/>
    <w:rsid w:val="00F1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39E1"/>
  <w15:docId w15:val="{03DF8817-28E7-4063-8971-4F51B6DD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94562"/>
    <w:rPr>
      <w:color w:val="800080" w:themeColor="followedHyperlink"/>
      <w:u w:val="single"/>
    </w:rPr>
  </w:style>
  <w:style w:type="character" w:styleId="UnresolvedMention">
    <w:name w:val="Unresolved Mention"/>
    <w:basedOn w:val="DefaultParagraphFont"/>
    <w:uiPriority w:val="99"/>
    <w:semiHidden/>
    <w:unhideWhenUsed/>
    <w:rsid w:val="0049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672">
      <w:bodyDiv w:val="1"/>
      <w:marLeft w:val="0"/>
      <w:marRight w:val="0"/>
      <w:marTop w:val="0"/>
      <w:marBottom w:val="0"/>
      <w:divBdr>
        <w:top w:val="none" w:sz="0" w:space="0" w:color="auto"/>
        <w:left w:val="none" w:sz="0" w:space="0" w:color="auto"/>
        <w:bottom w:val="none" w:sz="0" w:space="0" w:color="auto"/>
        <w:right w:val="none" w:sz="0" w:space="0" w:color="auto"/>
      </w:divBdr>
    </w:div>
    <w:div w:id="1335763636">
      <w:bodyDiv w:val="1"/>
      <w:marLeft w:val="0"/>
      <w:marRight w:val="0"/>
      <w:marTop w:val="0"/>
      <w:marBottom w:val="0"/>
      <w:divBdr>
        <w:top w:val="none" w:sz="0" w:space="0" w:color="auto"/>
        <w:left w:val="none" w:sz="0" w:space="0" w:color="auto"/>
        <w:bottom w:val="none" w:sz="0" w:space="0" w:color="auto"/>
        <w:right w:val="none" w:sz="0" w:space="0" w:color="auto"/>
      </w:divBdr>
    </w:div>
    <w:div w:id="1737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waythlingprimary.org" TargetMode="External"/><Relationship Id="rId3" Type="http://schemas.openxmlformats.org/officeDocument/2006/relationships/settings" Target="settings.xml"/><Relationship Id="rId7" Type="http://schemas.openxmlformats.org/officeDocument/2006/relationships/hyperlink" Target="https://swaythlingprimary.net/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waythlingprimar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Draper</dc:creator>
  <cp:lastModifiedBy>Anna Laycock</cp:lastModifiedBy>
  <cp:revision>5</cp:revision>
  <cp:lastPrinted>2016-02-03T13:17:00Z</cp:lastPrinted>
  <dcterms:created xsi:type="dcterms:W3CDTF">2021-05-10T08:54:00Z</dcterms:created>
  <dcterms:modified xsi:type="dcterms:W3CDTF">2022-05-16T11:21:00Z</dcterms:modified>
</cp:coreProperties>
</file>